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E9" w:rsidRPr="008066E9" w:rsidRDefault="008066E9" w:rsidP="0019496C">
      <w:pPr>
        <w:shd w:val="clear" w:color="auto" w:fill="FDE9D9" w:themeFill="accent6" w:themeFillTint="33"/>
        <w:spacing w:after="0" w:line="524" w:lineRule="atLeast"/>
        <w:outlineLvl w:val="0"/>
        <w:rPr>
          <w:rFonts w:ascii="Times New Roman" w:eastAsia="Times New Roman" w:hAnsi="Times New Roman" w:cs="Times New Roman"/>
          <w:b/>
          <w:bCs/>
          <w:color w:val="3A00F5"/>
          <w:kern w:val="36"/>
          <w:sz w:val="37"/>
          <w:szCs w:val="37"/>
          <w:lang w:eastAsia="ru-RU"/>
        </w:rPr>
      </w:pPr>
      <w:r w:rsidRPr="008066E9">
        <w:rPr>
          <w:rFonts w:ascii="Times New Roman" w:eastAsia="Times New Roman" w:hAnsi="Times New Roman" w:cs="Times New Roman"/>
          <w:b/>
          <w:bCs/>
          <w:color w:val="3A00F5"/>
          <w:kern w:val="36"/>
          <w:sz w:val="37"/>
          <w:szCs w:val="37"/>
          <w:lang w:eastAsia="ru-RU"/>
        </w:rPr>
        <w:t>Социальная защита, психологическая поддержка детей, подростков и их родителей</w:t>
      </w:r>
    </w:p>
    <w:p w:rsidR="00E02667" w:rsidRDefault="008066E9" w:rsidP="008066E9">
      <w:pPr>
        <w:spacing w:after="0" w:line="430" w:lineRule="atLeast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по правам ребенка Свердловской области</w:t>
      </w:r>
    </w:p>
    <w:p w:rsidR="008066E9" w:rsidRPr="008066E9" w:rsidRDefault="008066E9" w:rsidP="008066E9">
      <w:pPr>
        <w:spacing w:after="0" w:line="430" w:lineRule="atLeast"/>
        <w:jc w:val="lef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1424940" cy="1484630"/>
            <wp:effectExtent l="19050" t="0" r="3810" b="0"/>
            <wp:docPr id="1" name="Рисунок 1" descr="http://www.rfdeti.ru/photo/1291552604_2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fdeti.ru/photo/1291552604_27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6E9">
        <w:rPr>
          <w:rFonts w:ascii="Lucida Sans Unicode" w:eastAsia="Times New Roman" w:hAnsi="Lucida Sans Unicode" w:cs="Lucida Sans Unicode"/>
          <w:color w:val="474747"/>
          <w:sz w:val="21"/>
          <w:szCs w:val="21"/>
          <w:lang w:eastAsia="ru-RU"/>
        </w:rPr>
        <w:br/>
      </w:r>
      <w:r w:rsidRPr="008066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Игорь Рудольфович </w:t>
      </w:r>
      <w:proofErr w:type="spellStart"/>
      <w:r w:rsidRPr="008066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Мороков</w:t>
      </w:r>
      <w:proofErr w:type="spellEnd"/>
    </w:p>
    <w:p w:rsidR="008066E9" w:rsidRDefault="008066E9" w:rsidP="008066E9">
      <w:pPr>
        <w:spacing w:after="0" w:line="430" w:lineRule="atLeast"/>
        <w:jc w:val="left"/>
        <w:rPr>
          <w:rFonts w:ascii="Lucida Sans Unicode" w:eastAsia="Times New Roman" w:hAnsi="Lucida Sans Unicode" w:cs="Lucida Sans Unicode"/>
          <w:color w:val="474747"/>
          <w:sz w:val="21"/>
          <w:szCs w:val="21"/>
          <w:lang w:eastAsia="ru-RU"/>
        </w:rPr>
      </w:pPr>
    </w:p>
    <w:tbl>
      <w:tblPr>
        <w:tblStyle w:val="a8"/>
        <w:tblW w:w="9606" w:type="dxa"/>
        <w:tblLook w:val="04A0"/>
      </w:tblPr>
      <w:tblGrid>
        <w:gridCol w:w="3085"/>
        <w:gridCol w:w="6521"/>
      </w:tblGrid>
      <w:tr w:rsidR="008066E9" w:rsidRPr="00C14F4E" w:rsidTr="0019496C">
        <w:tc>
          <w:tcPr>
            <w:tcW w:w="3085" w:type="dxa"/>
          </w:tcPr>
          <w:p w:rsidR="008066E9" w:rsidRPr="00C14F4E" w:rsidRDefault="008066E9" w:rsidP="009354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21" w:type="dxa"/>
          </w:tcPr>
          <w:p w:rsidR="008066E9" w:rsidRPr="00C14F4E" w:rsidRDefault="008066E9" w:rsidP="009354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 (343) 375-70-20, 375-80-50</w:t>
            </w:r>
          </w:p>
        </w:tc>
      </w:tr>
      <w:tr w:rsidR="008066E9" w:rsidRPr="00C14F4E" w:rsidTr="0019496C">
        <w:tc>
          <w:tcPr>
            <w:tcW w:w="3085" w:type="dxa"/>
          </w:tcPr>
          <w:p w:rsidR="008066E9" w:rsidRPr="00C14F4E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Факс:</w:t>
            </w:r>
          </w:p>
        </w:tc>
        <w:tc>
          <w:tcPr>
            <w:tcW w:w="6521" w:type="dxa"/>
          </w:tcPr>
          <w:p w:rsidR="008066E9" w:rsidRPr="00C14F4E" w:rsidRDefault="008066E9" w:rsidP="009354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+7 (343) 374-09-03</w:t>
            </w:r>
          </w:p>
        </w:tc>
      </w:tr>
      <w:tr w:rsidR="008066E9" w:rsidRPr="00C14F4E" w:rsidTr="0019496C">
        <w:tc>
          <w:tcPr>
            <w:tcW w:w="3085" w:type="dxa"/>
          </w:tcPr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521" w:type="dxa"/>
          </w:tcPr>
          <w:p w:rsidR="008066E9" w:rsidRPr="008066E9" w:rsidRDefault="007A0BA5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Свердловская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066E9"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="008066E9"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катеринбург</w:t>
            </w:r>
          </w:p>
        </w:tc>
      </w:tr>
      <w:tr w:rsidR="008066E9" w:rsidRPr="00C14F4E" w:rsidTr="0019496C">
        <w:tc>
          <w:tcPr>
            <w:tcW w:w="3085" w:type="dxa"/>
          </w:tcPr>
          <w:p w:rsidR="008066E9" w:rsidRPr="00C14F4E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21" w:type="dxa"/>
          </w:tcPr>
          <w:p w:rsidR="008066E9" w:rsidRPr="00C14F4E" w:rsidRDefault="008066E9" w:rsidP="009354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14F4E">
                <w:rPr>
                  <w:rFonts w:ascii="Times New Roman" w:eastAsia="Times New Roman" w:hAnsi="Times New Roman" w:cs="Times New Roman"/>
                  <w:color w:val="21648E"/>
                  <w:sz w:val="28"/>
                  <w:szCs w:val="28"/>
                  <w:u w:val="single"/>
                  <w:lang w:eastAsia="ru-RU"/>
                </w:rPr>
                <w:t>sverdlovsk@rfdeti.ru</w:t>
              </w:r>
            </w:hyperlink>
          </w:p>
        </w:tc>
      </w:tr>
      <w:tr w:rsidR="008066E9" w:rsidRPr="00C14F4E" w:rsidTr="0019496C">
        <w:tc>
          <w:tcPr>
            <w:tcW w:w="3085" w:type="dxa"/>
          </w:tcPr>
          <w:p w:rsidR="008066E9" w:rsidRPr="00C14F4E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Web-сайт:</w:t>
            </w:r>
          </w:p>
        </w:tc>
        <w:tc>
          <w:tcPr>
            <w:tcW w:w="6521" w:type="dxa"/>
          </w:tcPr>
          <w:p w:rsidR="008066E9" w:rsidRPr="00C14F4E" w:rsidRDefault="008066E9" w:rsidP="009354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14F4E">
                <w:rPr>
                  <w:rFonts w:ascii="Times New Roman" w:eastAsia="Times New Roman" w:hAnsi="Times New Roman" w:cs="Times New Roman"/>
                  <w:color w:val="21648E"/>
                  <w:sz w:val="28"/>
                  <w:szCs w:val="28"/>
                  <w:u w:val="single"/>
                  <w:lang w:eastAsia="ru-RU"/>
                </w:rPr>
                <w:t>http://sverdlovsk.rfdeti.ru</w:t>
              </w:r>
            </w:hyperlink>
          </w:p>
        </w:tc>
      </w:tr>
      <w:tr w:rsidR="008066E9" w:rsidRPr="00C14F4E" w:rsidTr="0019496C">
        <w:tc>
          <w:tcPr>
            <w:tcW w:w="3085" w:type="dxa"/>
          </w:tcPr>
          <w:p w:rsidR="008066E9" w:rsidRPr="00C14F4E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приеме:</w:t>
            </w:r>
          </w:p>
        </w:tc>
        <w:tc>
          <w:tcPr>
            <w:tcW w:w="6521" w:type="dxa"/>
          </w:tcPr>
          <w:p w:rsidR="007A0BA5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Адрес:</w:t>
            </w:r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620095,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катеринбург, ул.</w:t>
            </w: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Малышева, 101, оф.143.</w:t>
            </w:r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айт</w:t>
            </w:r>
            <w:proofErr w:type="spellEnd"/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  <w:hyperlink r:id="rId7" w:history="1">
              <w:r w:rsidRPr="008066E9">
                <w:rPr>
                  <w:rFonts w:ascii="Times New Roman" w:eastAsia="Times New Roman" w:hAnsi="Times New Roman" w:cs="Times New Roman"/>
                  <w:color w:val="21648E"/>
                  <w:sz w:val="28"/>
                  <w:szCs w:val="28"/>
                  <w:u w:val="single"/>
                  <w:lang w:val="en-US" w:eastAsia="ru-RU"/>
                </w:rPr>
                <w:t>www.svdeti.ru</w:t>
              </w:r>
            </w:hyperlink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E-mail: </w:t>
            </w:r>
            <w:hyperlink r:id="rId8" w:history="1">
              <w:r w:rsidRPr="008066E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info@svdeti.ru</w:t>
              </w:r>
            </w:hyperlink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приема:</w:t>
            </w:r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специалистов Аппарата</w:t>
            </w:r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ПН-ЧТ с 9.00 </w:t>
            </w:r>
            <w:r w:rsidR="007A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  <w:p w:rsidR="008066E9" w:rsidRPr="008066E9" w:rsidRDefault="008066E9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Уполномоченного по правам ребенка в Свердловской области</w:t>
            </w:r>
          </w:p>
          <w:p w:rsidR="008066E9" w:rsidRPr="00C14F4E" w:rsidRDefault="008066E9" w:rsidP="009354E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gramEnd"/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14.00 </w:t>
            </w:r>
            <w:r w:rsidR="007A0B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</w:t>
            </w:r>
          </w:p>
        </w:tc>
      </w:tr>
    </w:tbl>
    <w:p w:rsidR="008066E9" w:rsidRPr="008066E9" w:rsidRDefault="008066E9" w:rsidP="008066E9">
      <w:pPr>
        <w:spacing w:after="0" w:line="430" w:lineRule="atLeast"/>
        <w:jc w:val="lef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8066E9" w:rsidRPr="008066E9" w:rsidRDefault="008066E9" w:rsidP="0019496C">
      <w:pPr>
        <w:shd w:val="clear" w:color="auto" w:fill="FDE9D9" w:themeFill="accent6" w:themeFillTint="33"/>
        <w:spacing w:after="0" w:line="524" w:lineRule="atLeast"/>
        <w:outlineLvl w:val="0"/>
        <w:rPr>
          <w:rFonts w:ascii="Times New Roman" w:eastAsia="Times New Roman" w:hAnsi="Times New Roman" w:cs="Times New Roman"/>
          <w:b/>
          <w:bCs/>
          <w:color w:val="3A00F5"/>
          <w:kern w:val="36"/>
          <w:sz w:val="37"/>
          <w:szCs w:val="37"/>
          <w:lang w:eastAsia="ru-RU"/>
        </w:rPr>
      </w:pPr>
      <w:r w:rsidRPr="008066E9">
        <w:rPr>
          <w:rFonts w:ascii="Times New Roman" w:eastAsia="Times New Roman" w:hAnsi="Times New Roman" w:cs="Times New Roman"/>
          <w:b/>
          <w:bCs/>
          <w:color w:val="3A00F5"/>
          <w:kern w:val="36"/>
          <w:sz w:val="37"/>
          <w:szCs w:val="37"/>
          <w:lang w:eastAsia="ru-RU"/>
        </w:rPr>
        <w:t>Телефоны, адреса</w:t>
      </w:r>
    </w:p>
    <w:p w:rsidR="008066E9" w:rsidRPr="008066E9" w:rsidRDefault="008066E9" w:rsidP="008066E9">
      <w:pPr>
        <w:pBdr>
          <w:left w:val="single" w:sz="48" w:space="5" w:color="A4CC00"/>
        </w:pBd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066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Управление социальной защиты населения по </w:t>
      </w:r>
      <w:proofErr w:type="gramStart"/>
      <w:r w:rsidRPr="008066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proofErr w:type="gramEnd"/>
      <w:r w:rsidRPr="008066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Екатеринбургу</w:t>
      </w:r>
    </w:p>
    <w:p w:rsidR="008066E9" w:rsidRPr="008066E9" w:rsidRDefault="008066E9" w:rsidP="008066E9">
      <w:pPr>
        <w:spacing w:after="0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«Управление социальной защиты населения по </w:t>
      </w:r>
      <w:proofErr w:type="gramStart"/>
      <w:r w:rsidRPr="008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8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Ека</w:t>
      </w:r>
      <w:r w:rsidR="00E0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теринбургу» имеет 7 филиалов в </w:t>
      </w:r>
      <w:r w:rsidRPr="008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городе Екатеринбург</w:t>
      </w:r>
      <w:r w:rsidR="00E0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интернет-сайта управление</w:t>
      </w:r>
      <w:r w:rsidR="00E02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066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имеет</w:t>
      </w:r>
    </w:p>
    <w:p w:rsidR="0019496C" w:rsidRPr="008066E9" w:rsidRDefault="0019496C" w:rsidP="008066E9">
      <w:pPr>
        <w:shd w:val="clear" w:color="auto" w:fill="FFFFFF" w:themeFill="background1"/>
        <w:spacing w:after="0" w:line="430" w:lineRule="atLeast"/>
        <w:jc w:val="lef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353"/>
        <w:gridCol w:w="4218"/>
      </w:tblGrid>
      <w:tr w:rsidR="0019496C" w:rsidTr="009354E9">
        <w:tc>
          <w:tcPr>
            <w:tcW w:w="9571" w:type="dxa"/>
            <w:gridSpan w:val="2"/>
          </w:tcPr>
          <w:p w:rsidR="0019496C" w:rsidRPr="0019496C" w:rsidRDefault="0019496C" w:rsidP="0019496C">
            <w:pPr>
              <w:shd w:val="clear" w:color="auto" w:fill="FDE9D9" w:themeFill="accent6" w:themeFillTint="33"/>
              <w:spacing w:line="524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A00F5"/>
                <w:kern w:val="36"/>
                <w:sz w:val="37"/>
                <w:szCs w:val="3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00F5"/>
                <w:kern w:val="36"/>
                <w:sz w:val="37"/>
                <w:szCs w:val="37"/>
                <w:lang w:eastAsia="ru-RU"/>
              </w:rPr>
              <w:t>Адреса и телефоны управления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</w:pPr>
            <w:hyperlink r:id="rId9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Екатеринбург Автомобильный пер, 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(Чкаловский район)</w:t>
            </w:r>
          </w:p>
        </w:tc>
        <w:tc>
          <w:tcPr>
            <w:tcW w:w="4218" w:type="dxa"/>
          </w:tcPr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217-22-50 (приемная)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0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Екатеринбург Баумана, 14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hyperlink r:id="rId11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Бабушкина, 22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9496C" w:rsidRDefault="0019496C" w:rsidP="009354E9">
            <w:pPr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Орджоникидзевский район)</w:t>
            </w:r>
          </w:p>
        </w:tc>
        <w:tc>
          <w:tcPr>
            <w:tcW w:w="4218" w:type="dxa"/>
          </w:tcPr>
          <w:p w:rsidR="0019496C" w:rsidRDefault="0019496C" w:rsidP="009354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349-38-22 (приемная)</w:t>
            </w:r>
          </w:p>
          <w:p w:rsidR="0019496C" w:rsidRDefault="0019496C" w:rsidP="009354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349-38-27</w:t>
            </w:r>
          </w:p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349-38-36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2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 xml:space="preserve">Екатеринбург </w:t>
              </w:r>
              <w:proofErr w:type="gramStart"/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Генеральская</w:t>
              </w:r>
              <w:proofErr w:type="gramEnd"/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, 6</w:t>
              </w:r>
            </w:hyperlink>
          </w:p>
          <w:p w:rsidR="0019496C" w:rsidRDefault="0019496C" w:rsidP="009354E9">
            <w:pPr>
              <w:jc w:val="left"/>
            </w:pP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этаж, Кировский район)</w:t>
            </w:r>
          </w:p>
        </w:tc>
        <w:tc>
          <w:tcPr>
            <w:tcW w:w="4218" w:type="dxa"/>
          </w:tcPr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374-29-96 (приемная)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Екатеринбург Розы Люксембург, 52</w:t>
              </w:r>
            </w:hyperlink>
          </w:p>
          <w:p w:rsidR="0019496C" w:rsidRDefault="0019496C" w:rsidP="009354E9">
            <w:pPr>
              <w:jc w:val="left"/>
            </w:pP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(2 этаж, Октябрьский район)</w:t>
            </w:r>
          </w:p>
        </w:tc>
        <w:tc>
          <w:tcPr>
            <w:tcW w:w="4218" w:type="dxa"/>
          </w:tcPr>
          <w:p w:rsidR="0019496C" w:rsidRDefault="0019496C" w:rsidP="009354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(343) 251-64-34 (приемная)</w:t>
            </w:r>
          </w:p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 (343) 251-66-90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4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Екатеринбург Седова проспект, 52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15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Сортировочная, 19</w:t>
              </w:r>
            </w:hyperlink>
          </w:p>
          <w:p w:rsidR="0019496C" w:rsidRDefault="0019496C" w:rsidP="009354E9">
            <w:pPr>
              <w:jc w:val="left"/>
            </w:pP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 этаж, вход с ул. Сортировочная, Железнодорожный район)</w:t>
            </w:r>
          </w:p>
        </w:tc>
        <w:tc>
          <w:tcPr>
            <w:tcW w:w="4218" w:type="dxa"/>
          </w:tcPr>
          <w:p w:rsidR="0019496C" w:rsidRDefault="0019496C" w:rsidP="009354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323-22-62</w:t>
            </w:r>
          </w:p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323-22-67 (приемная)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Екатеринбург Хомякова, 14а</w:t>
              </w:r>
            </w:hyperlink>
          </w:p>
          <w:p w:rsidR="0019496C" w:rsidRPr="008066E9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Верх-Исетский</w:t>
            </w:r>
            <w:proofErr w:type="spellEnd"/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район)</w:t>
            </w:r>
          </w:p>
        </w:tc>
        <w:tc>
          <w:tcPr>
            <w:tcW w:w="4218" w:type="dxa"/>
          </w:tcPr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368-47-46 (приемная)</w:t>
            </w:r>
          </w:p>
        </w:tc>
      </w:tr>
      <w:tr w:rsidR="0019496C" w:rsidTr="009354E9">
        <w:tc>
          <w:tcPr>
            <w:tcW w:w="5353" w:type="dxa"/>
          </w:tcPr>
          <w:p w:rsidR="0019496C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7" w:tooltip="карта, показать/убрать" w:history="1">
              <w:r w:rsidRPr="00C14F4E">
                <w:rPr>
                  <w:rFonts w:ascii="Times New Roman" w:eastAsia="Times New Roman" w:hAnsi="Times New Roman" w:cs="Times New Roman"/>
                  <w:color w:val="976B04"/>
                  <w:sz w:val="28"/>
                  <w:szCs w:val="28"/>
                  <w:u w:val="single"/>
                  <w:lang w:eastAsia="ru-RU"/>
                </w:rPr>
                <w:t>Екатеринбург Шейнкмана, 22</w:t>
              </w:r>
            </w:hyperlink>
          </w:p>
          <w:p w:rsidR="0019496C" w:rsidRPr="008066E9" w:rsidRDefault="0019496C" w:rsidP="009354E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4F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(Ленинский район)</w:t>
            </w:r>
          </w:p>
        </w:tc>
        <w:tc>
          <w:tcPr>
            <w:tcW w:w="4218" w:type="dxa"/>
          </w:tcPr>
          <w:p w:rsidR="0019496C" w:rsidRDefault="0019496C" w:rsidP="009354E9">
            <w:r w:rsidRPr="008066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(343) 371-52-66 (приемная)</w:t>
            </w:r>
          </w:p>
        </w:tc>
      </w:tr>
    </w:tbl>
    <w:p w:rsidR="0019496C" w:rsidRPr="008066E9" w:rsidRDefault="0019496C" w:rsidP="008066E9">
      <w:pPr>
        <w:shd w:val="clear" w:color="auto" w:fill="FFFFFF" w:themeFill="background1"/>
        <w:spacing w:after="0" w:line="430" w:lineRule="atLeast"/>
        <w:jc w:val="left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</w:p>
    <w:p w:rsidR="008066E9" w:rsidRPr="008066E9" w:rsidRDefault="008066E9" w:rsidP="0019496C">
      <w:pPr>
        <w:shd w:val="clear" w:color="auto" w:fill="FDE9D9" w:themeFill="accent6" w:themeFillTint="33"/>
        <w:spacing w:after="0" w:line="524" w:lineRule="atLeast"/>
        <w:outlineLvl w:val="0"/>
        <w:rPr>
          <w:rFonts w:ascii="Times New Roman" w:eastAsia="Times New Roman" w:hAnsi="Times New Roman" w:cs="Times New Roman"/>
          <w:b/>
          <w:bCs/>
          <w:color w:val="3A00F5"/>
          <w:kern w:val="36"/>
          <w:sz w:val="37"/>
          <w:szCs w:val="37"/>
          <w:lang w:eastAsia="ru-RU"/>
        </w:rPr>
      </w:pPr>
      <w:r w:rsidRPr="008066E9">
        <w:rPr>
          <w:rFonts w:ascii="Times New Roman" w:eastAsia="Times New Roman" w:hAnsi="Times New Roman" w:cs="Times New Roman"/>
          <w:b/>
          <w:bCs/>
          <w:color w:val="3A00F5"/>
          <w:kern w:val="36"/>
          <w:sz w:val="37"/>
          <w:szCs w:val="37"/>
          <w:lang w:eastAsia="ru-RU"/>
        </w:rPr>
        <w:t>Психологическая помощь</w:t>
      </w:r>
    </w:p>
    <w:p w:rsidR="0019496C" w:rsidRPr="0019496C" w:rsidRDefault="00463765" w:rsidP="008C1C6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B4B4B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75565</wp:posOffset>
            </wp:positionV>
            <wp:extent cx="1383030" cy="897255"/>
            <wp:effectExtent l="19050" t="0" r="7620" b="0"/>
            <wp:wrapThrough wrapText="bothSides">
              <wp:wrapPolygon edited="0">
                <wp:start x="-298" y="0"/>
                <wp:lineTo x="-298" y="21096"/>
                <wp:lineTo x="21719" y="21096"/>
                <wp:lineTo x="21719" y="0"/>
                <wp:lineTo x="-298" y="0"/>
              </wp:wrapPolygon>
            </wp:wrapThrough>
            <wp:docPr id="3" name="Рисунок 3" descr="C:\Documents and Settings\Admin.E5630707D\Мои документы\Downloads\Диа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E5630707D\Мои документы\Downloads\Диалог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496C"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Муниципальное бюджетное учр</w:t>
      </w:r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еждение Екатеринбургский Центр </w:t>
      </w:r>
      <w:proofErr w:type="spellStart"/>
      <w:proofErr w:type="gramStart"/>
      <w:r w:rsidR="0019496C"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психо</w:t>
      </w:r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лого</w:t>
      </w:r>
      <w:proofErr w:type="spellEnd"/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педагогической</w:t>
      </w:r>
      <w:proofErr w:type="gramEnd"/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поддержки </w:t>
      </w:r>
      <w:r w:rsidR="0019496C"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несо</w:t>
      </w:r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вершеннолетних «Диалог» создан в декабре 2006 </w:t>
      </w:r>
      <w:r w:rsidR="0019496C"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года с целью осуществления организационной, информационной, научно-методической деятельности по социально-педагогической и психологической поддержке всех субъектов образовательного процесса.</w:t>
      </w:r>
    </w:p>
    <w:p w:rsidR="0019496C" w:rsidRPr="0019496C" w:rsidRDefault="0019496C" w:rsidP="008C1C6E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Учредителем Центр</w:t>
      </w:r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а «Диалог» является Управление образования </w:t>
      </w:r>
      <w:r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Администрации г</w:t>
      </w:r>
      <w:proofErr w:type="gramStart"/>
      <w:r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.Е</w:t>
      </w:r>
      <w:proofErr w:type="gramEnd"/>
      <w:r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катеринбурга.</w:t>
      </w:r>
    </w:p>
    <w:p w:rsidR="0019496C" w:rsidRPr="0019496C" w:rsidRDefault="0019496C" w:rsidP="0019496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:rsidR="0019496C" w:rsidRPr="0019496C" w:rsidRDefault="0019496C" w:rsidP="0019496C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9496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Сайт</w:t>
      </w:r>
      <w:r w:rsidR="002A09E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hyperlink r:id="rId19" w:history="1">
        <w:r w:rsidRPr="0019496C">
          <w:rPr>
            <w:rFonts w:ascii="Times New Roman" w:eastAsia="Times New Roman" w:hAnsi="Times New Roman" w:cs="Times New Roman"/>
            <w:color w:val="2200A0"/>
            <w:sz w:val="24"/>
            <w:szCs w:val="24"/>
            <w:u w:val="single"/>
            <w:lang w:eastAsia="ru-RU"/>
          </w:rPr>
          <w:t>http://www.dialog-eduekb.ru/text_group/show/text_group</w:t>
        </w:r>
      </w:hyperlink>
    </w:p>
    <w:tbl>
      <w:tblPr>
        <w:tblW w:w="9509" w:type="dxa"/>
        <w:jc w:val="center"/>
        <w:tblCellSpacing w:w="7" w:type="dxa"/>
        <w:tblInd w:w="-130" w:type="dxa"/>
        <w:tblCellMar>
          <w:left w:w="0" w:type="dxa"/>
          <w:right w:w="0" w:type="dxa"/>
        </w:tblCellMar>
        <w:tblLook w:val="04A0"/>
      </w:tblPr>
      <w:tblGrid>
        <w:gridCol w:w="2279"/>
        <w:gridCol w:w="2835"/>
        <w:gridCol w:w="4395"/>
      </w:tblGrid>
      <w:tr w:rsidR="0019496C" w:rsidRPr="0019496C" w:rsidTr="002A09EC">
        <w:trPr>
          <w:tblCellSpacing w:w="7" w:type="dxa"/>
          <w:jc w:val="center"/>
        </w:trPr>
        <w:tc>
          <w:tcPr>
            <w:tcW w:w="22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96C" w:rsidRPr="0019496C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Ждем Вас</w:t>
            </w:r>
          </w:p>
          <w:p w:rsidR="002A09EC" w:rsidRPr="007662C2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620142, г</w:t>
            </w:r>
            <w:proofErr w:type="gramStart"/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.Е</w:t>
            </w:r>
            <w:proofErr w:type="gramEnd"/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катеринбург,</w:t>
            </w:r>
          </w:p>
          <w:p w:rsidR="0019496C" w:rsidRPr="0019496C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ул. 8 марта , 55а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96C" w:rsidRPr="0019496C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Звоните нам</w:t>
            </w:r>
          </w:p>
          <w:p w:rsidR="0019496C" w:rsidRPr="007662C2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Тел.:</w:t>
            </w:r>
            <w:r w:rsidR="002A09EC"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(343) 251-29-04</w:t>
            </w:r>
            <w:r w:rsidR="002A09EC"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Факс:</w:t>
            </w:r>
            <w:r w:rsidR="002A09EC"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(343) 257-23-05</w:t>
            </w:r>
          </w:p>
          <w:p w:rsidR="002A09EC" w:rsidRPr="0019496C" w:rsidRDefault="002A09E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496C" w:rsidRPr="0019496C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Пишите нам</w:t>
            </w:r>
          </w:p>
          <w:p w:rsidR="0019496C" w:rsidRPr="007662C2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E-mail</w:t>
            </w:r>
            <w:proofErr w:type="spellEnd"/>
            <w:r w:rsidRPr="007662C2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 xml:space="preserve">: </w:t>
            </w:r>
            <w:hyperlink r:id="rId20" w:history="1">
              <w:r w:rsidR="002A09EC" w:rsidRPr="007662C2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dialog-eduekb@yandex.ru</w:t>
              </w:r>
            </w:hyperlink>
          </w:p>
          <w:p w:rsidR="002A09EC" w:rsidRPr="0019496C" w:rsidRDefault="002A09E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9496C" w:rsidRPr="0019496C" w:rsidRDefault="0019496C" w:rsidP="002A09EC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11AB" w:rsidRDefault="004B11AB"/>
    <w:sectPr w:rsidR="004B11AB" w:rsidSect="008066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066E9"/>
    <w:rsid w:val="0013408F"/>
    <w:rsid w:val="0019496C"/>
    <w:rsid w:val="001E5893"/>
    <w:rsid w:val="002A09EC"/>
    <w:rsid w:val="003020F5"/>
    <w:rsid w:val="00463765"/>
    <w:rsid w:val="004B11AB"/>
    <w:rsid w:val="006707B4"/>
    <w:rsid w:val="007060AE"/>
    <w:rsid w:val="007662C2"/>
    <w:rsid w:val="007A0BA5"/>
    <w:rsid w:val="008066E9"/>
    <w:rsid w:val="008C1C6E"/>
    <w:rsid w:val="009A0F4E"/>
    <w:rsid w:val="00AD294A"/>
    <w:rsid w:val="00D83B3C"/>
    <w:rsid w:val="00E0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B"/>
  </w:style>
  <w:style w:type="paragraph" w:styleId="1">
    <w:name w:val="heading 1"/>
    <w:basedOn w:val="a"/>
    <w:link w:val="10"/>
    <w:uiPriority w:val="9"/>
    <w:qFormat/>
    <w:rsid w:val="008066E9"/>
    <w:pPr>
      <w:spacing w:before="100" w:beforeAutospacing="1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66E9"/>
    <w:pPr>
      <w:spacing w:before="100" w:beforeAutospacing="1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66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066E9"/>
    <w:pPr>
      <w:spacing w:before="100"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66E9"/>
    <w:rPr>
      <w:color w:val="0000FF"/>
      <w:u w:val="single"/>
    </w:rPr>
  </w:style>
  <w:style w:type="character" w:customStyle="1" w:styleId="firmdescr">
    <w:name w:val="firmdescr"/>
    <w:basedOn w:val="a0"/>
    <w:rsid w:val="008066E9"/>
  </w:style>
  <w:style w:type="character" w:styleId="a5">
    <w:name w:val="Strong"/>
    <w:basedOn w:val="a0"/>
    <w:uiPriority w:val="22"/>
    <w:qFormat/>
    <w:rsid w:val="008066E9"/>
    <w:rPr>
      <w:b/>
      <w:bCs/>
    </w:rPr>
  </w:style>
  <w:style w:type="character" w:customStyle="1" w:styleId="font90">
    <w:name w:val="font90"/>
    <w:basedOn w:val="a0"/>
    <w:rsid w:val="008066E9"/>
  </w:style>
  <w:style w:type="paragraph" w:styleId="a6">
    <w:name w:val="Balloon Text"/>
    <w:basedOn w:val="a"/>
    <w:link w:val="a7"/>
    <w:uiPriority w:val="99"/>
    <w:semiHidden/>
    <w:unhideWhenUsed/>
    <w:rsid w:val="008066E9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6E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066E9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deti.ru" TargetMode="External"/><Relationship Id="rId13" Type="http://schemas.openxmlformats.org/officeDocument/2006/relationships/hyperlink" Target="http://topekaterinburg.ru/spravochnik-firm/upravlenie-socialnoj-zashity-naseleniya_1.html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svdeti.ru/" TargetMode="External"/><Relationship Id="rId12" Type="http://schemas.openxmlformats.org/officeDocument/2006/relationships/hyperlink" Target="http://topekaterinburg.ru/spravochnik-firm/upravlenie-socialnoj-zashity-naseleniya_1.html" TargetMode="External"/><Relationship Id="rId17" Type="http://schemas.openxmlformats.org/officeDocument/2006/relationships/hyperlink" Target="http://topekaterinburg.ru/spravochnik-firm/upravlenie-socialnoj-zashity-naseleniya_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pekaterinburg.ru/spravochnik-firm/upravlenie-socialnoj-zashity-naseleniya_1.html" TargetMode="External"/><Relationship Id="rId20" Type="http://schemas.openxmlformats.org/officeDocument/2006/relationships/hyperlink" Target="mailto:dialog-eduekb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verdlovsk.rfdeti.ru/" TargetMode="External"/><Relationship Id="rId11" Type="http://schemas.openxmlformats.org/officeDocument/2006/relationships/hyperlink" Target="http://topekaterinburg.ru/spravochnik-firm/upravlenie-socialnoj-zashity-naseleniya_1.html" TargetMode="External"/><Relationship Id="rId5" Type="http://schemas.openxmlformats.org/officeDocument/2006/relationships/hyperlink" Target="mailto:sverdlovsk@rfdeti.ru" TargetMode="External"/><Relationship Id="rId15" Type="http://schemas.openxmlformats.org/officeDocument/2006/relationships/hyperlink" Target="http://topekaterinburg.ru/spravochnik-firm/upravlenie-socialnoj-zashity-naseleniya_1.html" TargetMode="External"/><Relationship Id="rId10" Type="http://schemas.openxmlformats.org/officeDocument/2006/relationships/hyperlink" Target="http://topekaterinburg.ru/spravochnik-firm/upravlenie-socialnoj-zashity-naseleniya_1.html" TargetMode="External"/><Relationship Id="rId19" Type="http://schemas.openxmlformats.org/officeDocument/2006/relationships/hyperlink" Target="http://www.dialog-eduekb.ru/text_group/show/text_grou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opekaterinburg.ru/spravochnik-firm/upravlenie-socialnoj-zashity-naseleniya_1.html" TargetMode="External"/><Relationship Id="rId14" Type="http://schemas.openxmlformats.org/officeDocument/2006/relationships/hyperlink" Target="http://topekaterinburg.ru/spravochnik-firm/upravlenie-socialnoj-zashity-naseleniya_1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2014-04-22T09:31:00Z</dcterms:created>
  <dcterms:modified xsi:type="dcterms:W3CDTF">2014-04-22T10:07:00Z</dcterms:modified>
</cp:coreProperties>
</file>