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DA0" w:rsidRPr="00A05DA0" w:rsidRDefault="00A05DA0" w:rsidP="00482127">
      <w:pPr>
        <w:spacing w:before="100" w:beforeAutospacing="1" w:after="100" w:afterAutospacing="1"/>
        <w:jc w:val="center"/>
        <w:rPr>
          <w:rFonts w:ascii="PTSerifRegular" w:hAnsi="PTSerifRegular"/>
          <w:b/>
          <w:color w:val="000000"/>
        </w:rPr>
      </w:pPr>
      <w:r w:rsidRPr="00A05DA0">
        <w:rPr>
          <w:rFonts w:ascii="PTSerifRegular" w:hAnsi="PTSerifRegular"/>
          <w:b/>
          <w:color w:val="000000"/>
        </w:rPr>
        <w:t>Приказ Министерства образования и</w:t>
      </w:r>
      <w:r w:rsidR="00482127">
        <w:rPr>
          <w:rFonts w:ascii="PTSerifRegular" w:hAnsi="PTSerifRegular"/>
          <w:b/>
          <w:color w:val="000000"/>
        </w:rPr>
        <w:t xml:space="preserve"> </w:t>
      </w:r>
      <w:r w:rsidRPr="00A05DA0">
        <w:rPr>
          <w:rFonts w:ascii="PTSerifRegular" w:hAnsi="PTSerifRegular"/>
          <w:b/>
          <w:color w:val="000000"/>
        </w:rPr>
        <w:t>науки Российской Федерации от 10 декабря</w:t>
      </w:r>
      <w:r w:rsidR="00482127">
        <w:rPr>
          <w:rFonts w:ascii="PTSerifRegular" w:hAnsi="PTSerifRegular"/>
          <w:b/>
          <w:color w:val="000000"/>
        </w:rPr>
        <w:t xml:space="preserve"> </w:t>
      </w:r>
      <w:r w:rsidRPr="00A05DA0">
        <w:rPr>
          <w:rFonts w:ascii="PTSerifRegular" w:hAnsi="PTSerifRegular"/>
          <w:b/>
          <w:color w:val="000000"/>
        </w:rPr>
        <w:t xml:space="preserve">2013 г. № 1324 «Об утверждении показателей деятельности образовательной организации, подлежащей </w:t>
      </w:r>
      <w:proofErr w:type="spellStart"/>
      <w:r w:rsidRPr="00A05DA0">
        <w:rPr>
          <w:rFonts w:ascii="PTSerifRegular" w:hAnsi="PTSerifRegular"/>
          <w:b/>
          <w:color w:val="000000"/>
        </w:rPr>
        <w:t>самообследованию</w:t>
      </w:r>
      <w:proofErr w:type="spellEnd"/>
      <w:r w:rsidRPr="00A05DA0">
        <w:rPr>
          <w:rFonts w:ascii="PTSerifRegular" w:hAnsi="PTSerifRegular"/>
          <w:b/>
          <w:color w:val="000000"/>
        </w:rPr>
        <w:t>»</w:t>
      </w:r>
    </w:p>
    <w:p w:rsidR="00A05DA0" w:rsidRPr="00CF3008" w:rsidRDefault="00A05DA0" w:rsidP="00310B85">
      <w:pPr>
        <w:spacing w:before="100" w:beforeAutospacing="1" w:after="100" w:afterAutospacing="1"/>
        <w:jc w:val="center"/>
        <w:outlineLvl w:val="3"/>
        <w:rPr>
          <w:rFonts w:ascii="PTSansRegular" w:hAnsi="PTSansRegular"/>
          <w:bCs/>
          <w:sz w:val="29"/>
          <w:szCs w:val="29"/>
        </w:rPr>
      </w:pPr>
      <w:r w:rsidRPr="00146C47">
        <w:rPr>
          <w:rFonts w:ascii="PTSansRegular" w:hAnsi="PTSansRegular"/>
          <w:b/>
          <w:bCs/>
          <w:sz w:val="23"/>
          <w:szCs w:val="23"/>
        </w:rPr>
        <w:t>ПОКАЗАТЕЛИ</w:t>
      </w:r>
      <w:r w:rsidR="00310B85">
        <w:rPr>
          <w:rFonts w:ascii="PTSansRegular" w:hAnsi="PTSansRegular"/>
          <w:b/>
          <w:bCs/>
          <w:sz w:val="23"/>
          <w:szCs w:val="23"/>
        </w:rPr>
        <w:t xml:space="preserve"> </w:t>
      </w:r>
      <w:r w:rsidRPr="00146C47">
        <w:rPr>
          <w:rFonts w:ascii="PTSansRegular" w:hAnsi="PTSansRegular"/>
          <w:b/>
          <w:bCs/>
          <w:sz w:val="23"/>
          <w:szCs w:val="23"/>
        </w:rPr>
        <w:t>ДЕЯТЕЛЬНОСТИ ДОШКОЛЬНОЙ ОБРАЗОВАТЕЛЬНОЙ ОРГАНИЗАЦИИ,</w:t>
      </w:r>
      <w:r w:rsidR="00310B85">
        <w:rPr>
          <w:rFonts w:ascii="PTSansRegular" w:hAnsi="PTSansRegular"/>
          <w:b/>
          <w:bCs/>
          <w:sz w:val="23"/>
          <w:szCs w:val="23"/>
        </w:rPr>
        <w:t xml:space="preserve"> </w:t>
      </w:r>
      <w:r w:rsidRPr="00146C47">
        <w:rPr>
          <w:rFonts w:ascii="PTSansRegular" w:hAnsi="PTSansRegular"/>
          <w:b/>
          <w:bCs/>
          <w:sz w:val="23"/>
          <w:szCs w:val="23"/>
        </w:rPr>
        <w:t>ПОДЛЕЖАЩЕЙ САМООБСЛЕДОВАНИЮ</w:t>
      </w:r>
      <w:r w:rsidR="00CF3008">
        <w:rPr>
          <w:rFonts w:ascii="PTSansRegular" w:hAnsi="PTSansRegular"/>
          <w:b/>
          <w:bCs/>
          <w:sz w:val="23"/>
          <w:szCs w:val="23"/>
        </w:rPr>
        <w:t xml:space="preserve"> </w:t>
      </w:r>
      <w:r w:rsidR="00CF3008" w:rsidRPr="00CF3008">
        <w:rPr>
          <w:rFonts w:ascii="PTSansRegular" w:hAnsi="PTSansRegular"/>
          <w:bCs/>
          <w:sz w:val="23"/>
          <w:szCs w:val="23"/>
        </w:rPr>
        <w:t>(на 01.08.2014г.)</w:t>
      </w:r>
    </w:p>
    <w:tbl>
      <w:tblPr>
        <w:tblW w:w="5000" w:type="pct"/>
        <w:tblCellSpacing w:w="0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5"/>
        <w:gridCol w:w="7215"/>
        <w:gridCol w:w="1565"/>
      </w:tblGrid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N </w:t>
            </w:r>
            <w:proofErr w:type="spellStart"/>
            <w:proofErr w:type="gramStart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</w:t>
            </w:r>
            <w:proofErr w:type="spellEnd"/>
            <w:proofErr w:type="gramEnd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proofErr w:type="spellStart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Показатели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Единица измерения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Образовательная деятельность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DC02B7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</w:t>
            </w:r>
            <w:r w:rsidR="00DC02B7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4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режиме полного дня</w:t>
            </w:r>
            <w:proofErr w:type="gramEnd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DC02B7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</w:t>
            </w:r>
            <w:r w:rsidR="00DC02B7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кратковременного пребывания (3 - 5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семейной дошкольной группе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 в возрасте до 3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349A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6</w:t>
            </w:r>
            <w:r w:rsidR="009E6D5A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воспитанников в возрасте от 3 до 8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10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8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В </w:t>
            </w:r>
            <w:proofErr w:type="gramStart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режиме полного дня</w:t>
            </w:r>
            <w:proofErr w:type="gramEnd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(8 - 12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продленного дня (12 - 14 часов)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1.4.3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 режиме круглосуточного пребывания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F3008" w:rsidRDefault="009E6D5A" w:rsidP="00CF3008">
            <w:pPr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</w:p>
          <w:p w:rsidR="00A05DA0" w:rsidRPr="00146C47" w:rsidRDefault="00C76CAD" w:rsidP="00CF3008">
            <w:pPr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3F2C0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9E6D5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По присмотру и уходу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9E6D5A" w:rsidRPr="00146C47" w:rsidRDefault="009E6D5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4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8120F6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9,9 дней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численность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9E6D5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A05DA0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05DA0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05DA0" w:rsidRPr="00146C47" w:rsidRDefault="00A349A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9</w:t>
            </w:r>
            <w:r w:rsidR="009E6D5A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9E6D5A">
              <w:rPr>
                <w:rFonts w:ascii="PTSerifRegular" w:hAnsi="PTSerifRegular"/>
                <w:color w:val="000000"/>
                <w:sz w:val="23"/>
                <w:szCs w:val="23"/>
              </w:rPr>
              <w:t>9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="00A05DA0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A349AA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349AA" w:rsidRPr="00146C47" w:rsidRDefault="00A349A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349AA" w:rsidRPr="00146C47" w:rsidRDefault="00A349AA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A349AA" w:rsidRPr="00146C47" w:rsidRDefault="00A349AA" w:rsidP="006B5C44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9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90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1.7.3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F3008" w:rsidRDefault="00216001" w:rsidP="00CF3008">
            <w:pPr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</w:p>
          <w:p w:rsidR="00216001" w:rsidRPr="00146C47" w:rsidRDefault="00A349AA" w:rsidP="00CF3008">
            <w:pPr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10</w:t>
            </w:r>
            <w:r w:rsidR="00216001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1.7.4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BF05FE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A349A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7</w:t>
            </w:r>
            <w:r w:rsidR="00216001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16001">
              <w:rPr>
                <w:rFonts w:ascii="PTSerifRegular" w:hAnsi="PTSerifRegular"/>
                <w:color w:val="000000"/>
                <w:sz w:val="23"/>
                <w:szCs w:val="23"/>
              </w:rPr>
              <w:t>7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1.8.1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Высшая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20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1.8.2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A349AA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5</w:t>
            </w:r>
            <w:r w:rsidR="00216001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16001">
              <w:rPr>
                <w:rFonts w:ascii="PTSerifRegular" w:hAnsi="PTSerifRegular"/>
                <w:color w:val="000000"/>
                <w:sz w:val="23"/>
                <w:szCs w:val="23"/>
              </w:rPr>
              <w:t>5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CF3008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1.9.1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До 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20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1.9.2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Свыше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3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30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349AA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2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A349AA">
              <w:rPr>
                <w:rFonts w:ascii="PTSerifRegular" w:hAnsi="PTSerifRegular"/>
                <w:color w:val="000000"/>
                <w:sz w:val="23"/>
                <w:szCs w:val="23"/>
              </w:rPr>
              <w:t>20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CF3008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>0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>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proofErr w:type="gramStart"/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CF3008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 w:rsidR="00CF3008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100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CF3008" w:rsidP="00CF3008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</w:t>
            </w:r>
            <w:r w:rsidR="00216001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20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%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CF3008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10 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человек/</w:t>
            </w:r>
            <w:r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114 </w:t>
            </w:r>
            <w:r w:rsidR="00216001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человек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Музыкального руководителя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Инструктора по физической культуре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Учителя-логопеда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Логопеда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216001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1.15.5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Учителя-дефектолога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216001" w:rsidRPr="00146C47" w:rsidRDefault="00216001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lastRenderedPageBreak/>
              <w:t>1.15.6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Педагога-психолога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6B5C44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Инфраструктура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 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145B30" w:rsidP="00145B3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2,10</w:t>
            </w:r>
            <w:r w:rsidR="00A509C1">
              <w:rPr>
                <w:rFonts w:ascii="PTSerifRegular" w:hAnsi="PTSerifRegular"/>
                <w:color w:val="000000"/>
                <w:sz w:val="23"/>
                <w:szCs w:val="23"/>
              </w:rPr>
              <w:t xml:space="preserve"> </w:t>
            </w:r>
            <w:r w:rsidR="00C76CAD"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>
              <w:rPr>
                <w:rFonts w:ascii="PTSerifRegular" w:hAnsi="PTSerifRegular"/>
                <w:color w:val="000000"/>
                <w:sz w:val="23"/>
                <w:szCs w:val="23"/>
              </w:rPr>
              <w:t>112,3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кв. м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физкультурного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да/</w:t>
            </w: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нет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музыкального зала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  <w:tr w:rsidR="00C76CAD" w:rsidRPr="00146C47" w:rsidTr="00A05DA0">
        <w:trPr>
          <w:tblCellSpacing w:w="0" w:type="dxa"/>
        </w:trPr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2.5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C76CAD" w:rsidRPr="00146C47" w:rsidRDefault="00C76CAD" w:rsidP="00A05DA0">
            <w:pPr>
              <w:spacing w:before="100" w:beforeAutospacing="1" w:after="100" w:afterAutospacing="1"/>
              <w:rPr>
                <w:rFonts w:ascii="PTSerifRegular" w:hAnsi="PTSerifRegular"/>
                <w:color w:val="000000"/>
                <w:sz w:val="23"/>
                <w:szCs w:val="23"/>
              </w:rPr>
            </w:pPr>
            <w:r w:rsidRPr="00216001">
              <w:rPr>
                <w:rFonts w:ascii="PTSerifRegular" w:hAnsi="PTSerifRegular"/>
                <w:b/>
                <w:color w:val="000000"/>
                <w:sz w:val="23"/>
                <w:szCs w:val="23"/>
                <w:u w:val="single"/>
              </w:rPr>
              <w:t>да</w:t>
            </w:r>
            <w:r w:rsidRPr="00146C47">
              <w:rPr>
                <w:rFonts w:ascii="PTSerifRegular" w:hAnsi="PTSerifRegular"/>
                <w:color w:val="000000"/>
                <w:sz w:val="23"/>
                <w:szCs w:val="23"/>
              </w:rPr>
              <w:t>/нет</w:t>
            </w:r>
          </w:p>
        </w:tc>
      </w:tr>
    </w:tbl>
    <w:p w:rsidR="00A05DA0" w:rsidRPr="00146C47" w:rsidRDefault="00A05DA0" w:rsidP="00A05DA0">
      <w:pPr>
        <w:spacing w:before="100" w:beforeAutospacing="1" w:after="100" w:afterAutospacing="1"/>
        <w:rPr>
          <w:rFonts w:ascii="PTSerifRegular" w:hAnsi="PTSerifRegular"/>
          <w:color w:val="000000"/>
          <w:sz w:val="23"/>
          <w:szCs w:val="23"/>
        </w:rPr>
      </w:pPr>
    </w:p>
    <w:sectPr w:rsidR="00A05DA0" w:rsidRPr="00146C47" w:rsidSect="00E6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33D7"/>
    <w:rsid w:val="000424CA"/>
    <w:rsid w:val="00145B30"/>
    <w:rsid w:val="001A33D7"/>
    <w:rsid w:val="00216001"/>
    <w:rsid w:val="00280EAC"/>
    <w:rsid w:val="00310B85"/>
    <w:rsid w:val="00422DF8"/>
    <w:rsid w:val="00482127"/>
    <w:rsid w:val="005113F0"/>
    <w:rsid w:val="005C5D59"/>
    <w:rsid w:val="00643717"/>
    <w:rsid w:val="00670878"/>
    <w:rsid w:val="00684A30"/>
    <w:rsid w:val="0075267F"/>
    <w:rsid w:val="007A0445"/>
    <w:rsid w:val="008120F6"/>
    <w:rsid w:val="008E723D"/>
    <w:rsid w:val="009A1512"/>
    <w:rsid w:val="009E6D5A"/>
    <w:rsid w:val="00A05DA0"/>
    <w:rsid w:val="00A13BA2"/>
    <w:rsid w:val="00A349AA"/>
    <w:rsid w:val="00A509C1"/>
    <w:rsid w:val="00AB3F2E"/>
    <w:rsid w:val="00BB0B4C"/>
    <w:rsid w:val="00C5518F"/>
    <w:rsid w:val="00C76CAD"/>
    <w:rsid w:val="00CC07C7"/>
    <w:rsid w:val="00CF3008"/>
    <w:rsid w:val="00DA4B6B"/>
    <w:rsid w:val="00DC02B7"/>
    <w:rsid w:val="00E04E82"/>
    <w:rsid w:val="00E128A0"/>
    <w:rsid w:val="00E67980"/>
    <w:rsid w:val="00EC1F7D"/>
    <w:rsid w:val="00EF412E"/>
    <w:rsid w:val="00F65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BB0B4C"/>
    <w:pPr>
      <w:spacing w:before="100" w:beforeAutospacing="1" w:after="100" w:afterAutospacing="1"/>
      <w:outlineLvl w:val="1"/>
    </w:pPr>
    <w:rPr>
      <w:rFonts w:ascii="PTSansRegular" w:hAnsi="PTSansRegular"/>
      <w:b/>
      <w:bCs/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1A33D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normacttext">
    <w:name w:val="norm_act_text"/>
    <w:basedOn w:val="a"/>
    <w:rsid w:val="008E723D"/>
    <w:pPr>
      <w:spacing w:before="100" w:beforeAutospacing="1" w:after="100" w:afterAutospacing="1"/>
    </w:pPr>
    <w:rPr>
      <w:rFonts w:ascii="PTSerifRegular" w:hAnsi="PTSerifRegular"/>
      <w:color w:val="000000"/>
      <w:sz w:val="23"/>
      <w:szCs w:val="23"/>
    </w:rPr>
  </w:style>
  <w:style w:type="character" w:customStyle="1" w:styleId="20">
    <w:name w:val="Заголовок 2 Знак"/>
    <w:basedOn w:val="a0"/>
    <w:link w:val="2"/>
    <w:uiPriority w:val="9"/>
    <w:rsid w:val="00BB0B4C"/>
    <w:rPr>
      <w:rFonts w:ascii="PTSansRegular" w:eastAsia="Times New Roman" w:hAnsi="PTSansRegular" w:cs="Times New Roman"/>
      <w:b/>
      <w:bCs/>
      <w:sz w:val="35"/>
      <w:szCs w:val="35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63488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465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7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148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943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2233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082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93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82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146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9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297546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1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29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9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91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9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43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2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81735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7331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0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25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25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95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058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 Хан</dc:creator>
  <cp:keywords/>
  <dc:description/>
  <cp:lastModifiedBy>Admin</cp:lastModifiedBy>
  <cp:revision>7</cp:revision>
  <dcterms:created xsi:type="dcterms:W3CDTF">2014-07-15T06:50:00Z</dcterms:created>
  <dcterms:modified xsi:type="dcterms:W3CDTF">2014-07-18T09:43:00Z</dcterms:modified>
</cp:coreProperties>
</file>